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00F5E" w:rsidRPr="00FD787F" w:rsidTr="004B7CFA">
        <w:tc>
          <w:tcPr>
            <w:tcW w:w="2802" w:type="dxa"/>
            <w:hideMark/>
          </w:tcPr>
          <w:p w:rsidR="00C00F5E" w:rsidRPr="00C00F5E" w:rsidRDefault="00C00F5E" w:rsidP="00C00F5E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bookmarkStart w:id="0" w:name="bookmark1"/>
            <w:r>
              <w:rPr>
                <w:noProof/>
                <w:w w:val="130"/>
              </w:rPr>
              <w:drawing>
                <wp:inline distT="0" distB="0" distL="0" distR="0" wp14:anchorId="70F07B94" wp14:editId="54C1DB18">
                  <wp:extent cx="10953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«</w:t>
            </w:r>
            <w:proofErr w:type="spellStart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Красносулинский</w:t>
            </w:r>
            <w:proofErr w:type="spellEnd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колледж промышленных технологий»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C00F5E" w:rsidRPr="00FD787F" w:rsidRDefault="00C00F5E" w:rsidP="00C00F5E">
      <w:pPr>
        <w:tabs>
          <w:tab w:val="left" w:pos="3544"/>
        </w:tabs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C00F5E" w:rsidRPr="00FD787F" w:rsidRDefault="00C00F5E" w:rsidP="00C00F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05"/>
        <w:gridCol w:w="4906"/>
      </w:tblGrid>
      <w:tr w:rsidR="00C00F5E" w:rsidRPr="00FD787F" w:rsidTr="004B7CFA">
        <w:trPr>
          <w:jc w:val="center"/>
        </w:trPr>
        <w:tc>
          <w:tcPr>
            <w:tcW w:w="4905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06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___ г.</w:t>
            </w:r>
          </w:p>
        </w:tc>
      </w:tr>
    </w:tbl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31"/>
          <w:szCs w:val="31"/>
        </w:rPr>
      </w:pPr>
      <w:bookmarkStart w:id="1" w:name="bookmark0"/>
      <w:r w:rsidRPr="00C00F5E">
        <w:rPr>
          <w:sz w:val="31"/>
          <w:szCs w:val="31"/>
        </w:rPr>
        <w:t>ПОЛОЖЕНИЕ</w:t>
      </w:r>
    </w:p>
    <w:p w:rsidR="001B246E" w:rsidRDefault="00C00F5E" w:rsidP="00C00F5E">
      <w:pPr>
        <w:pStyle w:val="22"/>
        <w:shd w:val="clear" w:color="auto" w:fill="auto"/>
        <w:tabs>
          <w:tab w:val="left" w:pos="294"/>
        </w:tabs>
        <w:spacing w:before="0" w:after="0" w:line="360" w:lineRule="auto"/>
        <w:ind w:left="23"/>
        <w:rPr>
          <w:sz w:val="31"/>
          <w:szCs w:val="31"/>
        </w:rPr>
      </w:pPr>
      <w:r w:rsidRPr="00C00F5E">
        <w:rPr>
          <w:sz w:val="31"/>
          <w:szCs w:val="31"/>
        </w:rPr>
        <w:t xml:space="preserve"> о </w:t>
      </w:r>
      <w:proofErr w:type="spellStart"/>
      <w:r w:rsidR="00352CA5">
        <w:rPr>
          <w:sz w:val="31"/>
          <w:szCs w:val="31"/>
        </w:rPr>
        <w:t>самообследовании</w:t>
      </w:r>
      <w:proofErr w:type="spellEnd"/>
      <w:r w:rsidRPr="00C00F5E">
        <w:rPr>
          <w:sz w:val="31"/>
          <w:szCs w:val="31"/>
        </w:rPr>
        <w:t xml:space="preserve"> </w:t>
      </w:r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0" w:line="360" w:lineRule="auto"/>
        <w:ind w:left="23"/>
      </w:pPr>
      <w:r w:rsidRPr="00C00F5E">
        <w:rPr>
          <w:sz w:val="31"/>
          <w:szCs w:val="31"/>
        </w:rPr>
        <w:t>ГБПОУ РО «</w:t>
      </w:r>
      <w:proofErr w:type="spellStart"/>
      <w:r w:rsidRPr="00C00F5E">
        <w:rPr>
          <w:sz w:val="31"/>
          <w:szCs w:val="31"/>
        </w:rPr>
        <w:t>Кр</w:t>
      </w:r>
      <w:r>
        <w:rPr>
          <w:sz w:val="31"/>
          <w:szCs w:val="31"/>
        </w:rPr>
        <w:t>а</w:t>
      </w:r>
      <w:r w:rsidRPr="00C00F5E">
        <w:rPr>
          <w:sz w:val="31"/>
          <w:szCs w:val="31"/>
        </w:rPr>
        <w:t>сносулинский</w:t>
      </w:r>
      <w:proofErr w:type="spellEnd"/>
      <w:r w:rsidRPr="00C00F5E">
        <w:rPr>
          <w:sz w:val="31"/>
          <w:szCs w:val="31"/>
        </w:rPr>
        <w:t xml:space="preserve"> колледж промышленных технологий»</w:t>
      </w:r>
      <w:bookmarkEnd w:id="1"/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jc w:val="left"/>
      </w:pPr>
    </w:p>
    <w:p w:rsidR="00007DA5" w:rsidRPr="00E53ED0" w:rsidRDefault="00036635" w:rsidP="00C00F5E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28"/>
          <w:szCs w:val="28"/>
        </w:rPr>
      </w:pPr>
      <w:r w:rsidRPr="00E53ED0">
        <w:rPr>
          <w:sz w:val="28"/>
          <w:szCs w:val="28"/>
        </w:rPr>
        <w:t>Общие положения</w:t>
      </w:r>
      <w:bookmarkEnd w:id="0"/>
    </w:p>
    <w:p w:rsidR="00352CA5" w:rsidRPr="00352CA5" w:rsidRDefault="00352CA5" w:rsidP="00352CA5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Настоящее Положение о </w:t>
      </w:r>
      <w:proofErr w:type="spellStart"/>
      <w:r w:rsidRPr="00352CA5">
        <w:rPr>
          <w:sz w:val="28"/>
          <w:szCs w:val="28"/>
        </w:rPr>
        <w:t>самообследовании</w:t>
      </w:r>
      <w:proofErr w:type="spellEnd"/>
      <w:r w:rsidRPr="00352CA5">
        <w:rPr>
          <w:sz w:val="28"/>
          <w:szCs w:val="28"/>
        </w:rPr>
        <w:t xml:space="preserve"> государственного бюджетного профессионального образовательного учреждения Ростовской области «</w:t>
      </w:r>
      <w:proofErr w:type="spellStart"/>
      <w:r w:rsidRPr="00352CA5">
        <w:rPr>
          <w:sz w:val="28"/>
          <w:szCs w:val="28"/>
        </w:rPr>
        <w:t>Красносулинский</w:t>
      </w:r>
      <w:proofErr w:type="spellEnd"/>
      <w:r w:rsidRPr="00352CA5">
        <w:rPr>
          <w:sz w:val="28"/>
          <w:szCs w:val="28"/>
        </w:rPr>
        <w:t xml:space="preserve"> колледж промышленных технологий» (далее — Положение) разработано в соответствии с Федеральным законом от 29.12.2012 № 273-ФЗ «Об образовании в Российской Федерации» (п. 3,13 ст. 28, п. 3 ст. 29); приказом </w:t>
      </w:r>
      <w:proofErr w:type="spellStart"/>
      <w:r w:rsidRPr="00352CA5">
        <w:rPr>
          <w:sz w:val="28"/>
          <w:szCs w:val="28"/>
        </w:rPr>
        <w:t>Минобрнауки</w:t>
      </w:r>
      <w:proofErr w:type="spellEnd"/>
      <w:r w:rsidRPr="00352CA5">
        <w:rPr>
          <w:sz w:val="28"/>
          <w:szCs w:val="28"/>
        </w:rPr>
        <w:t xml:space="preserve"> РФ от 14.06.2013 г. «Об утверждении порядка проведения </w:t>
      </w:r>
      <w:proofErr w:type="spellStart"/>
      <w:r w:rsidRPr="00352CA5">
        <w:rPr>
          <w:sz w:val="28"/>
          <w:szCs w:val="28"/>
        </w:rPr>
        <w:t>самообследования</w:t>
      </w:r>
      <w:proofErr w:type="spellEnd"/>
      <w:r w:rsidRPr="00352CA5">
        <w:rPr>
          <w:sz w:val="28"/>
          <w:szCs w:val="28"/>
        </w:rPr>
        <w:t xml:space="preserve"> образовательной организацией» и приказом </w:t>
      </w:r>
      <w:proofErr w:type="spellStart"/>
      <w:r w:rsidRPr="00352CA5">
        <w:rPr>
          <w:sz w:val="28"/>
          <w:szCs w:val="28"/>
        </w:rPr>
        <w:t>Минобрнауки</w:t>
      </w:r>
      <w:proofErr w:type="spellEnd"/>
      <w:r w:rsidRPr="00352CA5">
        <w:rPr>
          <w:sz w:val="28"/>
          <w:szCs w:val="28"/>
        </w:rPr>
        <w:t xml:space="preserve"> от 28.01.2014 г. № 1324 «Об утверждении показателей деятельности образовательной организации, подлежащей </w:t>
      </w:r>
      <w:proofErr w:type="spellStart"/>
      <w:r w:rsidRPr="00352CA5">
        <w:rPr>
          <w:sz w:val="28"/>
          <w:szCs w:val="28"/>
        </w:rPr>
        <w:t>самообследованию</w:t>
      </w:r>
      <w:proofErr w:type="spellEnd"/>
      <w:r w:rsidRPr="00352CA5">
        <w:rPr>
          <w:sz w:val="28"/>
          <w:szCs w:val="28"/>
        </w:rPr>
        <w:t>»; Уставом ГБПОУ РО «</w:t>
      </w:r>
      <w:proofErr w:type="spellStart"/>
      <w:r w:rsidRPr="00352CA5">
        <w:rPr>
          <w:sz w:val="28"/>
          <w:szCs w:val="28"/>
        </w:rPr>
        <w:t>Красносулинский</w:t>
      </w:r>
      <w:proofErr w:type="spellEnd"/>
      <w:r w:rsidRPr="00352CA5">
        <w:rPr>
          <w:sz w:val="28"/>
          <w:szCs w:val="28"/>
        </w:rPr>
        <w:t xml:space="preserve"> колледж промышленных технологий»» (далее - Колледж).</w:t>
      </w:r>
    </w:p>
    <w:p w:rsidR="00352CA5" w:rsidRPr="00352CA5" w:rsidRDefault="00352CA5" w:rsidP="00352CA5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Настоящее Положение устанавливает правила проведения </w:t>
      </w:r>
      <w:proofErr w:type="spellStart"/>
      <w:r w:rsidRPr="00352CA5">
        <w:rPr>
          <w:sz w:val="28"/>
          <w:szCs w:val="28"/>
        </w:rPr>
        <w:t>самообследования</w:t>
      </w:r>
      <w:proofErr w:type="spellEnd"/>
      <w:r w:rsidRPr="00352CA5">
        <w:rPr>
          <w:sz w:val="28"/>
          <w:szCs w:val="28"/>
        </w:rPr>
        <w:t xml:space="preserve"> Колледжа.</w:t>
      </w:r>
    </w:p>
    <w:p w:rsidR="00352CA5" w:rsidRPr="00352CA5" w:rsidRDefault="00352CA5" w:rsidP="00352CA5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Целями проведения </w:t>
      </w:r>
      <w:proofErr w:type="spellStart"/>
      <w:r w:rsidRPr="00352CA5">
        <w:rPr>
          <w:sz w:val="28"/>
          <w:szCs w:val="28"/>
        </w:rPr>
        <w:t>смообследования</w:t>
      </w:r>
      <w:proofErr w:type="spellEnd"/>
      <w:r w:rsidRPr="00352CA5">
        <w:rPr>
          <w:sz w:val="28"/>
          <w:szCs w:val="28"/>
        </w:rPr>
        <w:t xml:space="preserve"> являются обеспечение доступности и открытости информации о состоянии развития Колледжа, а также подготовка отчета результатах </w:t>
      </w:r>
      <w:proofErr w:type="spellStart"/>
      <w:r w:rsidRPr="00352CA5">
        <w:rPr>
          <w:sz w:val="28"/>
          <w:szCs w:val="28"/>
        </w:rPr>
        <w:t>самообследования</w:t>
      </w:r>
      <w:proofErr w:type="spellEnd"/>
      <w:r w:rsidRPr="00352CA5">
        <w:rPr>
          <w:sz w:val="28"/>
          <w:szCs w:val="28"/>
        </w:rPr>
        <w:t>.</w:t>
      </w:r>
    </w:p>
    <w:p w:rsidR="00352CA5" w:rsidRPr="00352CA5" w:rsidRDefault="00352CA5" w:rsidP="00352CA5">
      <w:pPr>
        <w:pStyle w:val="11"/>
        <w:numPr>
          <w:ilvl w:val="1"/>
          <w:numId w:val="4"/>
        </w:numPr>
        <w:spacing w:before="0" w:line="240" w:lineRule="auto"/>
        <w:ind w:right="40"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Дата размещения отчета о </w:t>
      </w:r>
      <w:proofErr w:type="spellStart"/>
      <w:r w:rsidRPr="00352CA5">
        <w:rPr>
          <w:sz w:val="28"/>
          <w:szCs w:val="28"/>
        </w:rPr>
        <w:t>самообследовании</w:t>
      </w:r>
      <w:proofErr w:type="spellEnd"/>
      <w:r w:rsidRPr="00352CA5">
        <w:rPr>
          <w:sz w:val="28"/>
          <w:szCs w:val="28"/>
        </w:rPr>
        <w:t xml:space="preserve"> на официальном сайте не позднее 1 апреля текущего года.</w:t>
      </w:r>
    </w:p>
    <w:p w:rsidR="00352CA5" w:rsidRDefault="00352CA5" w:rsidP="00352CA5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proofErr w:type="spellStart"/>
      <w:r w:rsidRPr="00352CA5">
        <w:rPr>
          <w:sz w:val="28"/>
          <w:szCs w:val="28"/>
        </w:rPr>
        <w:t>Самообследование</w:t>
      </w:r>
      <w:proofErr w:type="spellEnd"/>
      <w:r w:rsidRPr="00352CA5">
        <w:rPr>
          <w:sz w:val="28"/>
          <w:szCs w:val="28"/>
        </w:rPr>
        <w:t xml:space="preserve"> проводится Колледжем ежегодно.</w:t>
      </w:r>
    </w:p>
    <w:p w:rsidR="001B246E" w:rsidRDefault="001B246E" w:rsidP="001B246E">
      <w:pPr>
        <w:pStyle w:val="11"/>
        <w:tabs>
          <w:tab w:val="left" w:pos="1298"/>
        </w:tabs>
        <w:spacing w:before="0" w:line="240" w:lineRule="auto"/>
        <w:ind w:right="40"/>
        <w:rPr>
          <w:sz w:val="28"/>
          <w:szCs w:val="28"/>
        </w:rPr>
      </w:pPr>
    </w:p>
    <w:p w:rsidR="001B246E" w:rsidRPr="00352CA5" w:rsidRDefault="001B246E" w:rsidP="001B246E">
      <w:pPr>
        <w:pStyle w:val="11"/>
        <w:tabs>
          <w:tab w:val="left" w:pos="1298"/>
        </w:tabs>
        <w:spacing w:before="0" w:line="240" w:lineRule="auto"/>
        <w:ind w:right="40"/>
        <w:rPr>
          <w:sz w:val="28"/>
          <w:szCs w:val="28"/>
        </w:rPr>
      </w:pPr>
    </w:p>
    <w:p w:rsidR="00352CA5" w:rsidRPr="00352CA5" w:rsidRDefault="00352CA5" w:rsidP="00352CA5">
      <w:pPr>
        <w:pStyle w:val="11"/>
        <w:tabs>
          <w:tab w:val="left" w:pos="1298"/>
        </w:tabs>
        <w:spacing w:before="0" w:line="240" w:lineRule="auto"/>
        <w:ind w:left="709" w:right="40"/>
      </w:pPr>
    </w:p>
    <w:p w:rsidR="00352CA5" w:rsidRPr="00352CA5" w:rsidRDefault="00352CA5" w:rsidP="00352CA5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40" w:firstLine="709"/>
        <w:jc w:val="center"/>
        <w:rPr>
          <w:b/>
          <w:bCs/>
          <w:sz w:val="28"/>
          <w:szCs w:val="28"/>
        </w:rPr>
      </w:pPr>
      <w:r w:rsidRPr="00352CA5">
        <w:rPr>
          <w:b/>
          <w:bCs/>
          <w:sz w:val="28"/>
          <w:szCs w:val="28"/>
        </w:rPr>
        <w:lastRenderedPageBreak/>
        <w:t xml:space="preserve">Сроки, формы и порядок проведения </w:t>
      </w:r>
      <w:proofErr w:type="spellStart"/>
      <w:r w:rsidRPr="00352CA5">
        <w:rPr>
          <w:b/>
          <w:bCs/>
          <w:sz w:val="28"/>
          <w:szCs w:val="28"/>
        </w:rPr>
        <w:t>самообследования</w:t>
      </w:r>
      <w:proofErr w:type="spellEnd"/>
    </w:p>
    <w:p w:rsidR="00352CA5" w:rsidRPr="00352CA5" w:rsidRDefault="00352CA5" w:rsidP="00352CA5">
      <w:pPr>
        <w:pStyle w:val="11"/>
        <w:tabs>
          <w:tab w:val="left" w:pos="1298"/>
        </w:tabs>
        <w:spacing w:before="0" w:line="240" w:lineRule="auto"/>
        <w:ind w:left="709" w:right="40"/>
        <w:rPr>
          <w:b/>
          <w:bCs/>
          <w:sz w:val="28"/>
          <w:szCs w:val="28"/>
        </w:rPr>
      </w:pPr>
    </w:p>
    <w:p w:rsidR="00352CA5" w:rsidRPr="00352CA5" w:rsidRDefault="00352CA5" w:rsidP="00352CA5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Процедура </w:t>
      </w:r>
      <w:proofErr w:type="spellStart"/>
      <w:r w:rsidRPr="00352CA5">
        <w:rPr>
          <w:sz w:val="28"/>
          <w:szCs w:val="28"/>
        </w:rPr>
        <w:t>самообследования</w:t>
      </w:r>
      <w:proofErr w:type="spellEnd"/>
      <w:r w:rsidRPr="00352CA5">
        <w:rPr>
          <w:sz w:val="28"/>
          <w:szCs w:val="28"/>
        </w:rPr>
        <w:t xml:space="preserve"> включает в себя следующие этапы:</w:t>
      </w:r>
    </w:p>
    <w:p w:rsidR="00352CA5" w:rsidRPr="00352CA5" w:rsidRDefault="00352CA5" w:rsidP="00352CA5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планирование и подготовка работ по </w:t>
      </w:r>
      <w:proofErr w:type="spellStart"/>
      <w:r w:rsidRPr="00352CA5">
        <w:rPr>
          <w:sz w:val="28"/>
          <w:szCs w:val="28"/>
        </w:rPr>
        <w:t>самообследованию</w:t>
      </w:r>
      <w:proofErr w:type="spellEnd"/>
      <w:r w:rsidRPr="00352CA5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Колледжа</w:t>
      </w:r>
      <w:r w:rsidRPr="00352CA5">
        <w:rPr>
          <w:sz w:val="28"/>
          <w:szCs w:val="28"/>
        </w:rPr>
        <w:t>;</w:t>
      </w:r>
    </w:p>
    <w:p w:rsidR="00352CA5" w:rsidRDefault="00352CA5" w:rsidP="00352CA5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left="57"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организация и проведение </w:t>
      </w:r>
      <w:proofErr w:type="spellStart"/>
      <w:r w:rsidRPr="00352CA5">
        <w:rPr>
          <w:sz w:val="28"/>
          <w:szCs w:val="28"/>
        </w:rPr>
        <w:t>самообследования</w:t>
      </w:r>
      <w:proofErr w:type="spellEnd"/>
      <w:r w:rsidRPr="00352CA5">
        <w:rPr>
          <w:sz w:val="28"/>
          <w:szCs w:val="28"/>
        </w:rPr>
        <w:t xml:space="preserve"> в </w:t>
      </w:r>
      <w:r>
        <w:rPr>
          <w:sz w:val="28"/>
          <w:szCs w:val="28"/>
        </w:rPr>
        <w:t>Колледже</w:t>
      </w:r>
      <w:r w:rsidRPr="00352CA5">
        <w:rPr>
          <w:sz w:val="28"/>
          <w:szCs w:val="28"/>
        </w:rPr>
        <w:t>;</w:t>
      </w:r>
    </w:p>
    <w:p w:rsidR="00352CA5" w:rsidRDefault="00352CA5" w:rsidP="00352CA5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left="57"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обобщение полученных результатов и на их основе формирование отчета о </w:t>
      </w:r>
      <w:proofErr w:type="spellStart"/>
      <w:r w:rsidRPr="00352CA5">
        <w:rPr>
          <w:sz w:val="28"/>
          <w:szCs w:val="28"/>
        </w:rPr>
        <w:t>самообследовании</w:t>
      </w:r>
      <w:proofErr w:type="spellEnd"/>
      <w:r w:rsidRPr="00352CA5">
        <w:rPr>
          <w:sz w:val="28"/>
          <w:szCs w:val="28"/>
        </w:rPr>
        <w:t>;</w:t>
      </w:r>
    </w:p>
    <w:p w:rsidR="00352CA5" w:rsidRPr="00352CA5" w:rsidRDefault="00352CA5" w:rsidP="00352CA5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left="57" w:firstLine="709"/>
        <w:rPr>
          <w:sz w:val="28"/>
          <w:szCs w:val="28"/>
        </w:rPr>
      </w:pPr>
      <w:r w:rsidRPr="00352CA5">
        <w:rPr>
          <w:sz w:val="28"/>
          <w:szCs w:val="28"/>
        </w:rPr>
        <w:t xml:space="preserve">рассмотрение на заседании педагогического совета и утверждение отчета о </w:t>
      </w:r>
      <w:proofErr w:type="spellStart"/>
      <w:r w:rsidRPr="00352CA5">
        <w:rPr>
          <w:sz w:val="28"/>
          <w:szCs w:val="28"/>
        </w:rPr>
        <w:t>самообследовании</w:t>
      </w:r>
      <w:proofErr w:type="spellEnd"/>
      <w:r w:rsidRPr="00352CA5">
        <w:rPr>
          <w:sz w:val="28"/>
          <w:szCs w:val="28"/>
        </w:rPr>
        <w:t xml:space="preserve"> приказом директора </w:t>
      </w:r>
      <w:r>
        <w:rPr>
          <w:sz w:val="28"/>
          <w:szCs w:val="28"/>
        </w:rPr>
        <w:t>Колледжа</w:t>
      </w:r>
      <w:r w:rsidRPr="00352CA5">
        <w:rPr>
          <w:sz w:val="28"/>
          <w:szCs w:val="28"/>
        </w:rPr>
        <w:t>.</w:t>
      </w:r>
    </w:p>
    <w:p w:rsidR="00352CA5" w:rsidRPr="00352CA5" w:rsidRDefault="00352CA5" w:rsidP="00352CA5">
      <w:pPr>
        <w:numPr>
          <w:ilvl w:val="1"/>
          <w:numId w:val="4"/>
        </w:numPr>
        <w:tabs>
          <w:tab w:val="left" w:pos="1378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352CA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, состав лиц, привлекаемых для его проведения, определяются </w:t>
      </w:r>
      <w:r w:rsidR="001B246E">
        <w:rPr>
          <w:rFonts w:ascii="Times New Roman" w:eastAsia="Times New Roman" w:hAnsi="Times New Roman" w:cs="Times New Roman"/>
          <w:sz w:val="28"/>
          <w:szCs w:val="28"/>
        </w:rPr>
        <w:t>Колледжем</w:t>
      </w: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352CA5" w:rsidRPr="00352CA5" w:rsidRDefault="00352CA5" w:rsidP="00352CA5">
      <w:pPr>
        <w:numPr>
          <w:ilvl w:val="1"/>
          <w:numId w:val="4"/>
        </w:numPr>
        <w:tabs>
          <w:tab w:val="left" w:pos="1210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уровня образования в процессе </w:t>
      </w:r>
      <w:proofErr w:type="spellStart"/>
      <w:r w:rsidRPr="00352CA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оценка</w:t>
      </w:r>
      <w:r w:rsidR="001B24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34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организационно-правового обеспечения образовательной деятельности;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18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структуры и системы управления;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27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качества содержания подготовки выпускников;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18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организации учебного процесса;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27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востребованности выпускников;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29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качества кадрового, учебно-методического, информационного и библиотечного обеспечения;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22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базы;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19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1129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показателей деятельности </w:t>
      </w:r>
      <w:r w:rsidR="001B246E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</w:t>
      </w:r>
      <w:r w:rsidR="001B246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52CA5">
        <w:rPr>
          <w:rFonts w:ascii="Times New Roman" w:eastAsia="Times New Roman" w:hAnsi="Times New Roman" w:cs="Times New Roman"/>
          <w:sz w:val="28"/>
          <w:szCs w:val="28"/>
        </w:rPr>
        <w:t>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52CA5" w:rsidRPr="00352CA5" w:rsidRDefault="00352CA5" w:rsidP="00352CA5">
      <w:pPr>
        <w:numPr>
          <w:ilvl w:val="1"/>
          <w:numId w:val="4"/>
        </w:numPr>
        <w:tabs>
          <w:tab w:val="left" w:pos="1244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352CA5">
        <w:rPr>
          <w:rFonts w:ascii="Times New Roman" w:eastAsia="Times New Roman" w:hAnsi="Times New Roman" w:cs="Times New Roman"/>
          <w:sz w:val="28"/>
          <w:szCs w:val="28"/>
        </w:rPr>
        <w:t>Самообследоваиие</w:t>
      </w:r>
      <w:proofErr w:type="spellEnd"/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46E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следующим направлениям: (см. приложение 1)</w:t>
      </w:r>
      <w:r w:rsidR="001B24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978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общие сведения об ОО;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988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результаты </w:t>
      </w:r>
      <w:proofErr w:type="gramStart"/>
      <w:r w:rsidRPr="00352C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5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988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кадровое обеспечение учебного процесса;</w:t>
      </w:r>
    </w:p>
    <w:p w:rsidR="00352CA5" w:rsidRPr="00352CA5" w:rsidRDefault="001B246E" w:rsidP="00352CA5">
      <w:pPr>
        <w:numPr>
          <w:ilvl w:val="0"/>
          <w:numId w:val="5"/>
        </w:numPr>
        <w:tabs>
          <w:tab w:val="left" w:pos="983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2CA5" w:rsidRPr="00352CA5">
        <w:rPr>
          <w:rFonts w:ascii="Times New Roman" w:eastAsia="Times New Roman" w:hAnsi="Times New Roman" w:cs="Times New Roman"/>
          <w:sz w:val="28"/>
          <w:szCs w:val="28"/>
        </w:rPr>
        <w:t>инансово-экономическая деятельность;</w:t>
      </w:r>
    </w:p>
    <w:p w:rsidR="00352CA5" w:rsidRPr="00352CA5" w:rsidRDefault="00352CA5" w:rsidP="00352CA5">
      <w:pPr>
        <w:numPr>
          <w:ilvl w:val="0"/>
          <w:numId w:val="5"/>
        </w:numPr>
        <w:tabs>
          <w:tab w:val="left" w:pos="993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>инфраструктура ОО.</w:t>
      </w:r>
    </w:p>
    <w:p w:rsidR="00352CA5" w:rsidRPr="00352CA5" w:rsidRDefault="00352CA5" w:rsidP="00352CA5">
      <w:pPr>
        <w:numPr>
          <w:ilvl w:val="1"/>
          <w:numId w:val="4"/>
        </w:numPr>
        <w:tabs>
          <w:tab w:val="left" w:pos="1393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352CA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 </w:t>
      </w:r>
      <w:r w:rsidR="001B246E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 (по состоянию на 1 апреля текущего года), который подписывается директором и заверяется печатью.</w:t>
      </w:r>
    </w:p>
    <w:p w:rsidR="00352CA5" w:rsidRPr="00352CA5" w:rsidRDefault="00352CA5" w:rsidP="00352CA5">
      <w:pPr>
        <w:numPr>
          <w:ilvl w:val="1"/>
          <w:numId w:val="4"/>
        </w:numPr>
        <w:tabs>
          <w:tab w:val="left" w:pos="1345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Форма отчета о результатах </w:t>
      </w:r>
      <w:proofErr w:type="spellStart"/>
      <w:r w:rsidRPr="00352CA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352CA5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proofErr w:type="spellStart"/>
      <w:r w:rsidR="001B246E">
        <w:rPr>
          <w:rFonts w:ascii="Times New Roman" w:eastAsia="Times New Roman" w:hAnsi="Times New Roman" w:cs="Times New Roman"/>
          <w:sz w:val="28"/>
          <w:szCs w:val="28"/>
        </w:rPr>
        <w:t>Министерствомоб</w:t>
      </w:r>
      <w:proofErr w:type="spellEnd"/>
      <w:r w:rsidR="001B246E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профессионального образования РО</w:t>
      </w:r>
      <w:r w:rsidRPr="00352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CA5" w:rsidRPr="00352CA5" w:rsidRDefault="001B246E" w:rsidP="00352CA5">
      <w:pPr>
        <w:numPr>
          <w:ilvl w:val="1"/>
          <w:numId w:val="4"/>
        </w:numPr>
        <w:tabs>
          <w:tab w:val="left" w:pos="1239"/>
        </w:tabs>
        <w:ind w:left="57" w:firstLine="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52CA5" w:rsidRPr="00352CA5">
        <w:rPr>
          <w:rFonts w:ascii="Times New Roman" w:eastAsia="Times New Roman" w:hAnsi="Times New Roman" w:cs="Times New Roman"/>
          <w:sz w:val="28"/>
          <w:szCs w:val="28"/>
        </w:rPr>
        <w:t xml:space="preserve">азмещение отчета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352CA5" w:rsidRPr="00352CA5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направление его учредителю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2CA5" w:rsidRPr="00352CA5">
        <w:rPr>
          <w:rFonts w:ascii="Times New Roman" w:eastAsia="Times New Roman" w:hAnsi="Times New Roman" w:cs="Times New Roman"/>
          <w:sz w:val="28"/>
          <w:szCs w:val="28"/>
        </w:rPr>
        <w:t>е позднее 1 апреля текущего года.</w:t>
      </w:r>
    </w:p>
    <w:p w:rsidR="00F20ACC" w:rsidRDefault="00F20ACC" w:rsidP="00352CA5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7DA5" w:rsidRDefault="00F20ACC" w:rsidP="00F20ACC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jc w:val="right"/>
      </w:pPr>
      <w:r>
        <w:lastRenderedPageBreak/>
        <w:t>ПРИЛОЖЕНИЕ 1</w:t>
      </w:r>
    </w:p>
    <w:p w:rsidR="00F20ACC" w:rsidRDefault="00F20ACC" w:rsidP="00F20ACC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jc w:val="right"/>
      </w:pPr>
    </w:p>
    <w:p w:rsidR="00F20ACC" w:rsidRPr="00F20ACC" w:rsidRDefault="00F20ACC" w:rsidP="00F20ACC">
      <w:pPr>
        <w:spacing w:after="18" w:line="210" w:lineRule="exact"/>
        <w:ind w:left="20"/>
        <w:rPr>
          <w:rFonts w:ascii="Times New Roman" w:eastAsia="Times New Roman" w:hAnsi="Times New Roman" w:cs="Times New Roman"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Зарегистрировано в Минюсте РФ 28 января 2014 г.</w:t>
      </w:r>
    </w:p>
    <w:p w:rsidR="00F20ACC" w:rsidRPr="00F20ACC" w:rsidRDefault="00F20ACC" w:rsidP="00F20ACC">
      <w:pPr>
        <w:spacing w:after="213" w:line="210" w:lineRule="exact"/>
        <w:ind w:left="20"/>
        <w:rPr>
          <w:rFonts w:ascii="Times New Roman" w:eastAsia="Times New Roman" w:hAnsi="Times New Roman" w:cs="Times New Roman"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Регистрационный № 31135</w:t>
      </w:r>
    </w:p>
    <w:p w:rsidR="00F20ACC" w:rsidRPr="00F20ACC" w:rsidRDefault="00F20ACC" w:rsidP="00F20ACC">
      <w:pPr>
        <w:spacing w:after="484" w:line="278" w:lineRule="exact"/>
        <w:ind w:left="820"/>
        <w:jc w:val="center"/>
        <w:rPr>
          <w:rFonts w:ascii="Times New Roman" w:eastAsia="Times New Roman" w:hAnsi="Times New Roman" w:cs="Times New Roman"/>
          <w:b/>
          <w:bCs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Приказ Министерства образования и науки РФ от 10 декабря 2013 г. № 1324 "Об утверждении показателей </w:t>
      </w:r>
      <w:proofErr w:type="spellStart"/>
      <w:proofErr w:type="gram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деят</w:t>
      </w:r>
      <w:proofErr w:type="spell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proofErr w:type="spell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ельности</w:t>
      </w:r>
      <w:proofErr w:type="spellEnd"/>
      <w:proofErr w:type="gram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образовательной организации, подлежащей </w:t>
      </w:r>
      <w:proofErr w:type="spell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самообследовашпо</w:t>
      </w:r>
      <w:proofErr w:type="spell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"</w:t>
      </w:r>
    </w:p>
    <w:p w:rsidR="00F20ACC" w:rsidRPr="00F20ACC" w:rsidRDefault="00F20ACC" w:rsidP="00F20ACC">
      <w:pPr>
        <w:spacing w:line="274" w:lineRule="exact"/>
        <w:ind w:left="20" w:right="1020"/>
        <w:rPr>
          <w:rFonts w:ascii="Times New Roman" w:eastAsia="Times New Roman" w:hAnsi="Times New Roman" w:cs="Times New Roman"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13 соответствии с пунктом 3 части 2 статьи 29 Федерального закона от 29 декабря 2012 г. № 273-Ф3 “Об образовании в Российской Федерации</w:t>
      </w:r>
      <w:proofErr w:type="gramStart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"(</w:t>
      </w:r>
      <w:proofErr w:type="spellStart"/>
      <w:proofErr w:type="gramEnd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Собрапие</w:t>
      </w:r>
      <w:proofErr w:type="spellEnd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законодательства Российской Федерации. 2012. № 53. ст. 7598; 2013, № 19, ст. 2326; № 23, ст. 2878; № 30, ст. 4036; № </w:t>
      </w:r>
      <w:proofErr w:type="gramStart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48.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33. ст. 4386; № 37. ст. 4702), приказываю:</w:t>
      </w:r>
      <w:proofErr w:type="gramEnd"/>
    </w:p>
    <w:p w:rsidR="00F20ACC" w:rsidRPr="00F20ACC" w:rsidRDefault="00F20ACC" w:rsidP="00F20ACC">
      <w:pPr>
        <w:spacing w:line="274" w:lineRule="exact"/>
        <w:ind w:left="20"/>
        <w:rPr>
          <w:rFonts w:ascii="Times New Roman" w:eastAsia="Times New Roman" w:hAnsi="Times New Roman" w:cs="Times New Roman"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Утвердить:</w:t>
      </w:r>
    </w:p>
    <w:p w:rsidR="00F20ACC" w:rsidRPr="00F20ACC" w:rsidRDefault="00F20ACC" w:rsidP="00F20ACC">
      <w:pPr>
        <w:spacing w:after="476" w:line="274" w:lineRule="exact"/>
        <w:ind w:left="20" w:right="1020"/>
        <w:rPr>
          <w:rFonts w:ascii="Times New Roman" w:eastAsia="Times New Roman" w:hAnsi="Times New Roman" w:cs="Times New Roman"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самообслсдованию</w:t>
      </w:r>
      <w:proofErr w:type="spellEnd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(приложение № 1): показатели деятельности общеобразовательной организации, подлежащей </w:t>
      </w:r>
      <w:proofErr w:type="spellStart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самообслсдованию</w:t>
      </w:r>
      <w:proofErr w:type="spellEnd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(приложение № 2); </w:t>
      </w:r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shd w:val="clear" w:color="auto" w:fill="FFFFFF"/>
        </w:rPr>
        <w:t xml:space="preserve">показатели деятельности профессиональной </w:t>
      </w:r>
      <w:proofErr w:type="spellStart"/>
      <w:proofErr w:type="gram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shd w:val="clear" w:color="auto" w:fill="FFFFFF"/>
        </w:rPr>
        <w:t>образоват</w:t>
      </w:r>
      <w:proofErr w:type="spell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shd w:val="clear" w:color="auto" w:fill="FFFFFF"/>
        </w:rPr>
        <w:t>ельной</w:t>
      </w:r>
      <w:proofErr w:type="spellEnd"/>
      <w:proofErr w:type="gram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shd w:val="clear" w:color="auto" w:fill="FFFFFF"/>
        </w:rPr>
        <w:t xml:space="preserve"> организации, подлежащей </w:t>
      </w:r>
      <w:proofErr w:type="spell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shd w:val="clear" w:color="auto" w:fill="FFFFFF"/>
        </w:rPr>
        <w:t>самообследовашпо</w:t>
      </w:r>
      <w:proofErr w:type="spell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shd w:val="clear" w:color="auto" w:fill="FFFFFF"/>
        </w:rPr>
        <w:t xml:space="preserve"> (приложение № 3); </w:t>
      </w:r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самообследованию</w:t>
      </w:r>
      <w:proofErr w:type="spellEnd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(приложение № 4); показатели деятельности организации дополнительного образования, подлежащей </w:t>
      </w:r>
      <w:proofErr w:type="spellStart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самообслсдованию</w:t>
      </w:r>
      <w:proofErr w:type="spellEnd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(приложение № 5); показатели деятельности организации дополнительного профессионального образования, подлежащей </w:t>
      </w:r>
      <w:proofErr w:type="spellStart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самообследованию</w:t>
      </w:r>
      <w:proofErr w:type="spellEnd"/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(приложение </w:t>
      </w:r>
      <w:r w:rsidRPr="00F20ACC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  <w:shd w:val="clear" w:color="auto" w:fill="FFFFFF"/>
        </w:rPr>
        <w:t>№</w:t>
      </w:r>
      <w:r w:rsidRPr="00F20ACC">
        <w:rPr>
          <w:rFonts w:ascii="Impact" w:eastAsia="Impact" w:hAnsi="Impact" w:cs="Impact"/>
          <w:sz w:val="17"/>
          <w:szCs w:val="17"/>
          <w:shd w:val="clear" w:color="auto" w:fill="FFFFFF"/>
        </w:rPr>
        <w:t>6</w:t>
      </w:r>
      <w:r w:rsidRPr="00F20ACC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  <w:shd w:val="clear" w:color="auto" w:fill="FFFFFF"/>
        </w:rPr>
        <w:t>).</w:t>
      </w:r>
    </w:p>
    <w:p w:rsidR="00F20ACC" w:rsidRPr="00F20ACC" w:rsidRDefault="00F20ACC" w:rsidP="00F20ACC">
      <w:pPr>
        <w:tabs>
          <w:tab w:val="left" w:pos="8660"/>
        </w:tabs>
        <w:spacing w:line="278" w:lineRule="exact"/>
        <w:ind w:left="20"/>
        <w:rPr>
          <w:rFonts w:ascii="Times New Roman" w:eastAsia="Times New Roman" w:hAnsi="Times New Roman" w:cs="Times New Roman"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>Министр</w:t>
      </w:r>
      <w:r w:rsidRPr="00F20ACC">
        <w:rPr>
          <w:rFonts w:ascii="Times New Roman" w:eastAsia="Times New Roman" w:hAnsi="Times New Roman" w:cs="Times New Roman"/>
          <w:spacing w:val="4"/>
          <w:sz w:val="21"/>
          <w:szCs w:val="21"/>
        </w:rPr>
        <w:tab/>
        <w:t>Д.В. Ливанов</w:t>
      </w:r>
    </w:p>
    <w:p w:rsidR="00F20ACC" w:rsidRPr="00F20ACC" w:rsidRDefault="00F20ACC" w:rsidP="00F20ACC">
      <w:pPr>
        <w:spacing w:line="278" w:lineRule="exact"/>
        <w:ind w:left="820"/>
        <w:jc w:val="center"/>
        <w:rPr>
          <w:rFonts w:ascii="Times New Roman" w:eastAsia="Times New Roman" w:hAnsi="Times New Roman" w:cs="Times New Roman"/>
          <w:b/>
          <w:bCs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Показатели</w:t>
      </w:r>
    </w:p>
    <w:p w:rsidR="00F20ACC" w:rsidRPr="00F20ACC" w:rsidRDefault="00F20ACC" w:rsidP="00F20ACC">
      <w:pPr>
        <w:spacing w:line="278" w:lineRule="exact"/>
        <w:ind w:left="820"/>
        <w:jc w:val="center"/>
        <w:rPr>
          <w:rFonts w:ascii="Times New Roman" w:eastAsia="Times New Roman" w:hAnsi="Times New Roman" w:cs="Times New Roman"/>
          <w:b/>
          <w:bCs/>
          <w:color w:val="auto"/>
          <w:spacing w:val="4"/>
          <w:sz w:val="21"/>
          <w:szCs w:val="21"/>
        </w:rPr>
      </w:pPr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деятельности профессиональной образовательной организации, подлежащей </w:t>
      </w:r>
      <w:proofErr w:type="spell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самообследованию</w:t>
      </w:r>
      <w:proofErr w:type="spell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(утв. приказом </w:t>
      </w:r>
      <w:proofErr w:type="spellStart"/>
      <w:proofErr w:type="gram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Министерст</w:t>
      </w:r>
      <w:proofErr w:type="spell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proofErr w:type="spellStart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ва</w:t>
      </w:r>
      <w:proofErr w:type="spellEnd"/>
      <w:proofErr w:type="gramEnd"/>
      <w:r w:rsidRPr="00F20ACC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образования и науки РФ от 10 декабря 2013 г. № 1324)</w:t>
      </w:r>
    </w:p>
    <w:p w:rsidR="00F20ACC" w:rsidRDefault="00F20ACC" w:rsidP="00F20ACC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jc w:val="right"/>
        <w:rPr>
          <w:sz w:val="28"/>
          <w:szCs w:val="28"/>
        </w:rPr>
      </w:pPr>
    </w:p>
    <w:tbl>
      <w:tblPr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6804"/>
        <w:gridCol w:w="1559"/>
        <w:gridCol w:w="142"/>
      </w:tblGrid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Единица измерения</w:t>
            </w: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F20ACC">
              <w:rPr>
                <w:rFonts w:ascii="Arial Narrow" w:eastAsia="Arial Narrow" w:hAnsi="Arial Narrow" w:cs="Arial Narrow"/>
                <w:b/>
                <w:bCs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Образовательная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rPr>
                <w:sz w:val="10"/>
                <w:szCs w:val="10"/>
              </w:rPr>
            </w:pP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1.1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Общая численность обучающихся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человек</w:t>
            </w: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1.1.1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По очной форме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F20ACC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человек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9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right="380"/>
              <w:jc w:val="right"/>
            </w:pPr>
            <w:r>
              <w:rPr>
                <w:rStyle w:val="105pt0pt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"/>
              </w:rPr>
              <w:t>По очно-заочной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"/>
              </w:rP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59" w:lineRule="exact"/>
              <w:ind w:left="120"/>
            </w:pPr>
            <w:r>
              <w:rPr>
                <w:rStyle w:val="105pt0pt"/>
              </w:rPr>
              <w:t>Общая численность обучающихся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7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  <w:lang w:val="en-US"/>
              </w:rPr>
              <w:t>1.2.J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"/>
              </w:rP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7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right="380"/>
              <w:jc w:val="right"/>
            </w:pPr>
            <w:r>
              <w:rPr>
                <w:rStyle w:val="105pt0pt"/>
              </w:rPr>
              <w:t>1.2.2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"/>
              </w:rPr>
              <w:t>По очно-заочной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420"/>
            </w:pPr>
            <w:r>
              <w:rPr>
                <w:rStyle w:val="105pt0pt"/>
              </w:rPr>
              <w:t>1.2.3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"/>
              </w:rP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единиц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"/>
              </w:rPr>
              <w:t>Численность обучающихся (курсантов), зачисленных на первый курс на очную форму обучения,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"/>
              </w:rPr>
              <w:t>Численность/удельный вес численности обучающихся (курсантов) из числа инвалидов и обучающихся с ограниченными возможностями здоровья, в общей численности обучающихся (курсантов)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5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lastRenderedPageBreak/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"/>
              </w:rPr>
              <w:t>Численность/удельный вес численности выпускников, прошедших государственную итоговую аттестацию и получивших оценки “</w:t>
            </w:r>
            <w:proofErr w:type="spellStart"/>
            <w:r>
              <w:rPr>
                <w:rStyle w:val="105pt0pt"/>
              </w:rPr>
              <w:t>хорошо’т</w:t>
            </w:r>
            <w:proofErr w:type="spellEnd"/>
            <w:r>
              <w:rPr>
                <w:rStyle w:val="105pt0pt"/>
              </w:rPr>
              <w:t>! “отлично”, в общей численности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8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4" w:lineRule="exact"/>
            </w:pPr>
            <w:r>
              <w:rPr>
                <w:rStyle w:val="105pt0pt"/>
              </w:rPr>
              <w:t xml:space="preserve">Численность/удельный вес численности обучающихся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</w:t>
            </w:r>
            <w:proofErr w:type="spellStart"/>
            <w:proofErr w:type="gramStart"/>
            <w:r>
              <w:rPr>
                <w:rStyle w:val="105pt0pt"/>
              </w:rPr>
              <w:t>обу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чающихся</w:t>
            </w:r>
            <w:proofErr w:type="spellEnd"/>
            <w:proofErr w:type="gramEnd"/>
            <w:r>
              <w:rPr>
                <w:rStyle w:val="105pt0pt"/>
              </w:rPr>
              <w:t xml:space="preserve"> (курсантов)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5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"/>
              </w:rPr>
              <w:t>Численность/удельный вес численности обучающихся (курсантов), обучающихся по очной форме обучения, получающих государственную академическую стипендию, в общей численности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8" w:lineRule="exact"/>
              <w:ind w:left="120"/>
            </w:pPr>
            <w:r>
              <w:rPr>
                <w:rStyle w:val="105pt0pt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420"/>
            </w:pPr>
            <w:r>
              <w:rPr>
                <w:rStyle w:val="105pt0pt"/>
              </w:rPr>
              <w:t>1.11.1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r>
              <w:rPr>
                <w:rStyle w:val="105pt0pt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420"/>
            </w:pPr>
            <w:r>
              <w:rPr>
                <w:rStyle w:val="105pt0pt"/>
              </w:rPr>
              <w:t>1.11.2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105pt0pt"/>
              </w:rPr>
              <w:t>1 [</w:t>
            </w:r>
            <w:proofErr w:type="spellStart"/>
            <w:r>
              <w:rPr>
                <w:rStyle w:val="105pt0pt"/>
              </w:rPr>
              <w:t>ервая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 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8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5E7D50">
            <w:pPr>
              <w:pStyle w:val="11"/>
              <w:shd w:val="clear" w:color="auto" w:fill="auto"/>
              <w:spacing w:before="0" w:line="210" w:lineRule="exact"/>
              <w:ind w:right="380"/>
              <w:jc w:val="center"/>
            </w:pPr>
            <w:r>
              <w:rPr>
                <w:rStyle w:val="105pt0pt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4" w:lineRule="exact"/>
              <w:ind w:left="120"/>
            </w:pPr>
            <w:proofErr w:type="gramStart"/>
            <w:r>
              <w:rPr>
                <w:rStyle w:val="105pt0pt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5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5E7D50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человек/%</w:t>
            </w:r>
          </w:p>
        </w:tc>
      </w:tr>
      <w:tr w:rsid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8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ACC" w:rsidRDefault="00F20ACC" w:rsidP="005E7D50">
            <w:pPr>
              <w:pStyle w:val="1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pStyle w:val="11"/>
              <w:shd w:val="clear" w:color="auto" w:fill="auto"/>
              <w:spacing w:before="0" w:line="274" w:lineRule="exact"/>
              <w:ind w:left="120"/>
            </w:pPr>
            <w:r>
              <w:rPr>
                <w:rStyle w:val="105pt0pt"/>
              </w:rPr>
              <w:t>Общая численность обучающихся (курсантов) образовательной организации, обучающихся в филиале образовательной организации (далее - филиал)*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Default="00F20ACC" w:rsidP="00F20ACC">
            <w:pPr>
              <w:rPr>
                <w:sz w:val="10"/>
                <w:szCs w:val="10"/>
              </w:rPr>
            </w:pP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Финансово-экономическая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rPr>
                <w:sz w:val="10"/>
                <w:szCs w:val="10"/>
              </w:rPr>
            </w:pP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тыс. руб.</w:t>
            </w: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4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59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 xml:space="preserve">Доходы образовательной </w:t>
            </w:r>
            <w:proofErr w:type="gramStart"/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организации</w:t>
            </w:r>
            <w:proofErr w:type="gramEnd"/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 xml:space="preserve"> но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тыс. руб.</w:t>
            </w: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тыс. руб.</w:t>
            </w: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%</w:t>
            </w: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5E7D50" w:rsidP="00902D4A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5E7D50">
              <w:rPr>
                <w:rFonts w:ascii="Times New Roman" w:eastAsia="Times New Roman" w:hAnsi="Times New Roman" w:cs="Times New Roman"/>
                <w:bCs/>
                <w:spacing w:val="26"/>
                <w:shd w:val="clear" w:color="auto" w:fill="FFFFFF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5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Общая площадь помещений, в которых осуществляется образовательная деятельность, в расчете на одного обучающегося (курсанта)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proofErr w:type="spellStart"/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кв</w:t>
            </w:r>
            <w:proofErr w:type="gramStart"/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.м</w:t>
            </w:r>
            <w:proofErr w:type="spellEnd"/>
            <w:proofErr w:type="gramEnd"/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2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Количество компьютеров со сроком эксплуатации не более 5 лет в расчете на одного обучающегося (курсанта)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единиц</w:t>
            </w:r>
          </w:p>
        </w:tc>
      </w:tr>
      <w:tr w:rsidR="00F20ACC" w:rsidRPr="00F20ACC" w:rsidTr="005E7D50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hRule="exact" w:val="57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Численность/удельный вес численности обучающихся (курсантов), проживающих в общежитиях, в общей численности обучающихся (курсантов), нуждающихся в общежитиях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ACC" w:rsidRPr="00F20ACC" w:rsidRDefault="00F20ACC" w:rsidP="00902D4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5"/>
                <w:szCs w:val="25"/>
              </w:rPr>
            </w:pPr>
            <w:r w:rsidRPr="00F20ACC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человек/%</w:t>
            </w:r>
          </w:p>
        </w:tc>
      </w:tr>
    </w:tbl>
    <w:p w:rsidR="00F20ACC" w:rsidRPr="00F20ACC" w:rsidRDefault="00F20ACC" w:rsidP="00F20ACC"/>
    <w:p w:rsidR="00F20ACC" w:rsidRPr="00F20ACC" w:rsidRDefault="00F20ACC" w:rsidP="00F20ACC"/>
    <w:p w:rsidR="00F20ACC" w:rsidRPr="00F20ACC" w:rsidRDefault="00F20ACC" w:rsidP="00F20ACC"/>
    <w:p w:rsidR="00F20ACC" w:rsidRPr="00F20ACC" w:rsidRDefault="00F20ACC" w:rsidP="00F20ACC"/>
    <w:p w:rsidR="00F20ACC" w:rsidRPr="00F20ACC" w:rsidRDefault="00F20ACC" w:rsidP="00F20ACC"/>
    <w:p w:rsidR="00F20ACC" w:rsidRPr="00F20ACC" w:rsidRDefault="00F20ACC" w:rsidP="00F20ACC"/>
    <w:p w:rsidR="00F20ACC" w:rsidRDefault="00F20ACC" w:rsidP="00F20ACC"/>
    <w:p w:rsidR="00F20ACC" w:rsidRPr="00F20ACC" w:rsidRDefault="00F20ACC" w:rsidP="00F20ACC">
      <w:bookmarkStart w:id="2" w:name="_GoBack"/>
      <w:bookmarkEnd w:id="2"/>
    </w:p>
    <w:sectPr w:rsidR="00F20ACC" w:rsidRPr="00F20ACC" w:rsidSect="005E7D50">
      <w:footerReference w:type="even" r:id="rId9"/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97" w:rsidRDefault="00B07097">
      <w:r>
        <w:separator/>
      </w:r>
    </w:p>
  </w:endnote>
  <w:endnote w:type="continuationSeparator" w:id="0">
    <w:p w:rsidR="00B07097" w:rsidRDefault="00B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A5" w:rsidRDefault="001B246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6738CA2" wp14:editId="59E70216">
              <wp:simplePos x="0" y="0"/>
              <wp:positionH relativeFrom="page">
                <wp:posOffset>3695700</wp:posOffset>
              </wp:positionH>
              <wp:positionV relativeFrom="page">
                <wp:posOffset>10074910</wp:posOffset>
              </wp:positionV>
              <wp:extent cx="66675" cy="208915"/>
              <wp:effectExtent l="0" t="0" r="952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DA5" w:rsidRDefault="00BA3A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3663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002E" w:rsidRPr="00C5002E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793.3pt;width:5.25pt;height:16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6dqA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" filled="f" stroked="f">
              <v:textbox style="mso-fit-shape-to-text:t" inset="0,0,0,0">
                <w:txbxContent>
                  <w:p w:rsidR="00007DA5" w:rsidRDefault="00BA3A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36635">
                      <w:instrText xml:space="preserve"> PAGE \* MERGEFORMAT </w:instrText>
                    </w:r>
                    <w:r>
                      <w:fldChar w:fldCharType="separate"/>
                    </w:r>
                    <w:r w:rsidR="00C5002E" w:rsidRPr="00C5002E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97" w:rsidRDefault="00B07097"/>
  </w:footnote>
  <w:footnote w:type="continuationSeparator" w:id="0">
    <w:p w:rsidR="00B07097" w:rsidRDefault="00B07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806"/>
    <w:multiLevelType w:val="multilevel"/>
    <w:tmpl w:val="33E6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E1D04"/>
    <w:multiLevelType w:val="multilevel"/>
    <w:tmpl w:val="D8A6D7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3106B"/>
    <w:multiLevelType w:val="multilevel"/>
    <w:tmpl w:val="F676A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4359C"/>
    <w:multiLevelType w:val="multilevel"/>
    <w:tmpl w:val="2C7E2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03E22"/>
    <w:multiLevelType w:val="multilevel"/>
    <w:tmpl w:val="A7527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5"/>
    <w:rsid w:val="00007DA5"/>
    <w:rsid w:val="00036635"/>
    <w:rsid w:val="001B246E"/>
    <w:rsid w:val="00352CA5"/>
    <w:rsid w:val="003E2A51"/>
    <w:rsid w:val="004B7CFA"/>
    <w:rsid w:val="005E3364"/>
    <w:rsid w:val="005E7D50"/>
    <w:rsid w:val="007507A5"/>
    <w:rsid w:val="009F2E2E"/>
    <w:rsid w:val="00A66885"/>
    <w:rsid w:val="00B07097"/>
    <w:rsid w:val="00B3203B"/>
    <w:rsid w:val="00B35F10"/>
    <w:rsid w:val="00BA3A19"/>
    <w:rsid w:val="00C00F5E"/>
    <w:rsid w:val="00C435D5"/>
    <w:rsid w:val="00C5002E"/>
    <w:rsid w:val="00E53ED0"/>
    <w:rsid w:val="00EC0A0F"/>
    <w:rsid w:val="00F03040"/>
    <w:rsid w:val="00F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  <w:style w:type="character" w:customStyle="1" w:styleId="105pt0pt">
    <w:name w:val="Основной текст + 10;5 pt;Интервал 0 pt"/>
    <w:basedOn w:val="a4"/>
    <w:rsid w:val="00F20ACC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  <w:style w:type="character" w:customStyle="1" w:styleId="105pt0pt">
    <w:name w:val="Основной текст + 10;5 pt;Интервал 0 pt"/>
    <w:basedOn w:val="a4"/>
    <w:rsid w:val="00F20ACC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4</cp:revision>
  <dcterms:created xsi:type="dcterms:W3CDTF">2021-05-31T22:28:00Z</dcterms:created>
  <dcterms:modified xsi:type="dcterms:W3CDTF">2021-05-31T22:38:00Z</dcterms:modified>
</cp:coreProperties>
</file>